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C441" w14:textId="77777777" w:rsidR="006E192B" w:rsidRDefault="006E192B">
      <w:pPr>
        <w:spacing w:line="360" w:lineRule="auto"/>
      </w:pPr>
    </w:p>
    <w:tbl>
      <w:tblPr>
        <w:tblStyle w:val="a5"/>
        <w:tblW w:w="9029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6E192B" w14:paraId="4422D00E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2BD12" w14:textId="77777777" w:rsidR="006E192B" w:rsidRDefault="004A30F8">
            <w:pPr>
              <w:spacing w:line="360" w:lineRule="auto"/>
            </w:pPr>
            <w:r>
              <w:rPr>
                <w:noProof/>
              </w:rPr>
              <w:drawing>
                <wp:inline distT="114300" distB="114300" distL="114300" distR="114300" wp14:anchorId="2DB1A3DD" wp14:editId="12E82B3B">
                  <wp:extent cx="2571750" cy="8382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EC0BA4" w14:textId="77777777" w:rsidR="006E192B" w:rsidRDefault="004A30F8">
            <w:pPr>
              <w:spacing w:line="360" w:lineRule="auto"/>
              <w:jc w:val="center"/>
            </w:pPr>
            <w:proofErr w:type="spellStart"/>
            <w:r>
              <w:t>Исх</w:t>
            </w:r>
            <w:proofErr w:type="spellEnd"/>
            <w:r>
              <w:t xml:space="preserve"> № 0568–1 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783F2" w14:textId="77777777" w:rsidR="006E192B" w:rsidRDefault="006E192B">
            <w:pPr>
              <w:spacing w:line="360" w:lineRule="auto"/>
              <w:jc w:val="center"/>
            </w:pPr>
          </w:p>
          <w:p w14:paraId="4FDDAE02" w14:textId="77777777" w:rsidR="006E192B" w:rsidRDefault="006E192B">
            <w:pPr>
              <w:spacing w:line="360" w:lineRule="auto"/>
              <w:jc w:val="center"/>
            </w:pPr>
          </w:p>
          <w:p w14:paraId="06696D6E" w14:textId="77777777" w:rsidR="006E192B" w:rsidRDefault="006E192B">
            <w:pPr>
              <w:spacing w:line="360" w:lineRule="auto"/>
              <w:jc w:val="center"/>
            </w:pPr>
          </w:p>
          <w:p w14:paraId="1597BB41" w14:textId="77777777" w:rsidR="006E192B" w:rsidRDefault="006E192B">
            <w:pPr>
              <w:spacing w:line="360" w:lineRule="auto"/>
              <w:jc w:val="center"/>
            </w:pPr>
          </w:p>
          <w:p w14:paraId="78F7591E" w14:textId="77777777" w:rsidR="006E192B" w:rsidRDefault="006E192B">
            <w:pPr>
              <w:spacing w:line="360" w:lineRule="auto"/>
              <w:jc w:val="center"/>
              <w:rPr>
                <w:highlight w:val="yellow"/>
              </w:rPr>
            </w:pPr>
          </w:p>
        </w:tc>
      </w:tr>
    </w:tbl>
    <w:p w14:paraId="0694822E" w14:textId="77777777" w:rsidR="006E192B" w:rsidRDefault="006E192B">
      <w:pPr>
        <w:spacing w:line="360" w:lineRule="auto"/>
      </w:pPr>
    </w:p>
    <w:p w14:paraId="0A52D111" w14:textId="77777777" w:rsidR="00A42278" w:rsidRDefault="00A42278">
      <w:pPr>
        <w:spacing w:line="360" w:lineRule="auto"/>
        <w:jc w:val="center"/>
        <w:rPr>
          <w:b/>
        </w:rPr>
      </w:pPr>
      <w:r>
        <w:rPr>
          <w:b/>
        </w:rPr>
        <w:t xml:space="preserve">Предзаказ на программный продукт </w:t>
      </w:r>
    </w:p>
    <w:p w14:paraId="262B2F0D" w14:textId="77777777" w:rsidR="006E192B" w:rsidRDefault="00A42278">
      <w:pPr>
        <w:spacing w:line="360" w:lineRule="auto"/>
        <w:jc w:val="center"/>
        <w:rPr>
          <w:b/>
        </w:rPr>
      </w:pPr>
      <w:r>
        <w:rPr>
          <w:b/>
        </w:rPr>
        <w:t>«Система</w:t>
      </w:r>
      <w:r w:rsidR="004A30F8">
        <w:rPr>
          <w:b/>
        </w:rPr>
        <w:t xml:space="preserve"> Главбух вип-версия</w:t>
      </w:r>
      <w:r>
        <w:rPr>
          <w:b/>
        </w:rPr>
        <w:t>»</w:t>
      </w:r>
    </w:p>
    <w:p w14:paraId="61B8D033" w14:textId="77777777" w:rsidR="006E192B" w:rsidRDefault="006E192B">
      <w:pPr>
        <w:spacing w:line="360" w:lineRule="auto"/>
      </w:pPr>
    </w:p>
    <w:p w14:paraId="0A182380" w14:textId="71696194" w:rsidR="006E192B" w:rsidRDefault="004A30F8">
      <w:pPr>
        <w:spacing w:line="360" w:lineRule="auto"/>
      </w:pPr>
      <w:r>
        <w:t xml:space="preserve">Данный документ фиксирует и подтверждает за вашей компанией стоимость программного продукта </w:t>
      </w:r>
      <w:r w:rsidRPr="00A42278">
        <w:t>“Система Главбух вип-версия</w:t>
      </w:r>
      <w:r>
        <w:rPr>
          <w:b/>
        </w:rPr>
        <w:t>”</w:t>
      </w:r>
      <w:r w:rsidR="00A42278">
        <w:t xml:space="preserve"> </w:t>
      </w:r>
      <w:r w:rsidR="00A63862" w:rsidRPr="00A63862">
        <w:rPr>
          <w:b/>
          <w:bCs/>
        </w:rPr>
        <w:t>1</w:t>
      </w:r>
      <w:r w:rsidR="00A42278" w:rsidRPr="00A63862">
        <w:rPr>
          <w:b/>
          <w:bCs/>
        </w:rPr>
        <w:t>86 580</w:t>
      </w:r>
      <w:r w:rsidR="00A42278">
        <w:rPr>
          <w:b/>
        </w:rPr>
        <w:t xml:space="preserve"> руб.</w:t>
      </w:r>
      <w:r w:rsidR="00A42278">
        <w:t xml:space="preserve"> </w:t>
      </w:r>
      <w:r>
        <w:t>Ниже представлено наполнение продукта, которое будет доступно вам при условии оплаты до конца текущего месяца.</w:t>
      </w:r>
    </w:p>
    <w:p w14:paraId="5B169959" w14:textId="77777777" w:rsidR="00A42278" w:rsidRDefault="00A42278">
      <w:pPr>
        <w:spacing w:line="360" w:lineRule="auto"/>
      </w:pPr>
    </w:p>
    <w:tbl>
      <w:tblPr>
        <w:tblStyle w:val="a6"/>
        <w:tblW w:w="93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4725"/>
        <w:gridCol w:w="2370"/>
      </w:tblGrid>
      <w:tr w:rsidR="006E192B" w14:paraId="42B7FDA5" w14:textId="77777777"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5DFD9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Предложение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94C9E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Комментарий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D1980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Срок использования</w:t>
            </w:r>
          </w:p>
        </w:tc>
      </w:tr>
      <w:tr w:rsidR="006E192B" w14:paraId="431740D0" w14:textId="77777777">
        <w:trPr>
          <w:trHeight w:val="42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7AFC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Система Главбух: вип-версия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CD970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Справочно-правовая система с рекомендациями от чиновников и самых опытных практиков. Основные разделы системы:</w:t>
            </w:r>
          </w:p>
          <w:p w14:paraId="4A4E4087" w14:textId="77777777" w:rsidR="006E192B" w:rsidRDefault="004A30F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рекомендации,</w:t>
            </w:r>
          </w:p>
          <w:p w14:paraId="370E66A4" w14:textId="77777777" w:rsidR="006E192B" w:rsidRDefault="004A30F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формы, </w:t>
            </w:r>
          </w:p>
          <w:p w14:paraId="3E847520" w14:textId="77777777" w:rsidR="006E192B" w:rsidRDefault="004A30F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справочники,</w:t>
            </w:r>
          </w:p>
          <w:p w14:paraId="7A8E1467" w14:textId="77777777" w:rsidR="006E192B" w:rsidRDefault="004A30F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журналы (17 ведущих деловых изданий),</w:t>
            </w:r>
          </w:p>
          <w:p w14:paraId="37B1B412" w14:textId="77777777" w:rsidR="006E192B" w:rsidRDefault="004A30F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видео,</w:t>
            </w:r>
          </w:p>
          <w:p w14:paraId="3755EBBC" w14:textId="77777777" w:rsidR="006E192B" w:rsidRDefault="004A30F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сервисы</w:t>
            </w:r>
          </w:p>
        </w:tc>
        <w:tc>
          <w:tcPr>
            <w:tcW w:w="23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152ED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 месяцев с момента оплаты счета</w:t>
            </w:r>
          </w:p>
        </w:tc>
      </w:tr>
      <w:tr w:rsidR="006E192B" w14:paraId="10139A0E" w14:textId="77777777">
        <w:trPr>
          <w:trHeight w:val="42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E48FF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Экспертная поддержка (три уровня)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34BE3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Первый уровень экспертной поддержки: онлайн-помощник, который отвечает на простые вопросы в течение 10-15 минут. Количество вопросов не ограничено.</w:t>
            </w:r>
          </w:p>
          <w:p w14:paraId="1CE2F0A6" w14:textId="77777777"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936D816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Второй уровень: ответы готовят квалифицированные эксперты Системы. Срок ответа – 24 часа. Количество вопросов не ограничено.</w:t>
            </w:r>
          </w:p>
          <w:p w14:paraId="580C9E48" w14:textId="77777777"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7210546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Третий уровень: на вопросы бухгалтеров отвечают авторы Системы Главбух (в т.ч. чиновники).Обращаться на третий уровень поддержки можно раз в месяц</w:t>
            </w:r>
          </w:p>
        </w:tc>
        <w:tc>
          <w:tcPr>
            <w:tcW w:w="23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43575" w14:textId="77777777"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 w14:paraId="482CBFC9" w14:textId="77777777">
        <w:trPr>
          <w:trHeight w:val="42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9C8AD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Онлайн-курс профессиональной переподготовки 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47A87" w14:textId="77777777" w:rsidR="006E192B" w:rsidRDefault="004A30F8">
            <w:pPr>
              <w:widowControl w:val="0"/>
              <w:rPr>
                <w:color w:val="1A1924"/>
                <w:sz w:val="20"/>
                <w:szCs w:val="20"/>
              </w:rPr>
            </w:pPr>
            <w:r>
              <w:t xml:space="preserve">У каждого пользователя Системы Главбух вип-версии есть возможность пройти курс “Главный бухгалтер: программа профпереподготовки на главбуха (код В по </w:t>
            </w:r>
            <w:proofErr w:type="spellStart"/>
            <w:r>
              <w:t>профстандарту</w:t>
            </w:r>
            <w:proofErr w:type="spellEnd"/>
            <w:r>
              <w:t>)” (оплачивается только стоимость отправки диплома – 30 руб. 00 коп.)</w:t>
            </w:r>
          </w:p>
        </w:tc>
        <w:tc>
          <w:tcPr>
            <w:tcW w:w="23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D532D" w14:textId="77777777"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 w14:paraId="40D24FB5" w14:textId="77777777">
        <w:trPr>
          <w:trHeight w:val="42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66512" w14:textId="77777777" w:rsidR="006E192B" w:rsidRDefault="004A30F8">
            <w:pPr>
              <w:widowControl w:val="0"/>
              <w:spacing w:line="240" w:lineRule="auto"/>
            </w:pPr>
            <w:r>
              <w:t>Электронный сервис «Рабочий стол бухгалтера»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068B1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Доступ к 100+ сервисам и расчетчикам для ежедневной работы</w:t>
            </w:r>
          </w:p>
        </w:tc>
        <w:tc>
          <w:tcPr>
            <w:tcW w:w="23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CF93D" w14:textId="77777777"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 w14:paraId="667CF2E6" w14:textId="77777777">
        <w:trPr>
          <w:trHeight w:val="42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8B595" w14:textId="77777777" w:rsidR="006E192B" w:rsidRDefault="004A30F8">
            <w:pPr>
              <w:widowControl w:val="0"/>
              <w:spacing w:line="240" w:lineRule="auto"/>
            </w:pPr>
            <w:r>
              <w:t>Подготовка ответов на требования ИФНС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B0560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Сервис по подготовке пояснений на требования ИФНС, которые поступают в ходе камеральной проверки</w:t>
            </w:r>
          </w:p>
        </w:tc>
        <w:tc>
          <w:tcPr>
            <w:tcW w:w="23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9EB19" w14:textId="77777777"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 w14:paraId="6B824CA5" w14:textId="77777777">
        <w:trPr>
          <w:trHeight w:val="42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F5312" w14:textId="77777777" w:rsidR="006E192B" w:rsidRDefault="004A30F8">
            <w:pPr>
              <w:widowControl w:val="0"/>
              <w:spacing w:line="240" w:lineRule="auto"/>
            </w:pPr>
            <w:r>
              <w:t>Сервис подготовки кадровых  документов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2BA7F" w14:textId="77777777" w:rsidR="006E192B" w:rsidRDefault="004A30F8">
            <w:pPr>
              <w:widowControl w:val="0"/>
              <w:spacing w:line="240" w:lineRule="auto"/>
            </w:pPr>
            <w:r>
              <w:t>Наши специалисты составят трудовой договор, приказ, заявление, положение или должностную инструкцию, которые обезопасят от споров с сотрудником и инспектором трудовой инспекции</w:t>
            </w:r>
          </w:p>
        </w:tc>
        <w:tc>
          <w:tcPr>
            <w:tcW w:w="23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975A1" w14:textId="77777777"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 w14:paraId="76FEB349" w14:textId="77777777">
        <w:trPr>
          <w:trHeight w:val="42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347C4" w14:textId="77777777" w:rsidR="006E192B" w:rsidRDefault="004A30F8">
            <w:pPr>
              <w:widowControl w:val="0"/>
              <w:spacing w:line="240" w:lineRule="auto"/>
            </w:pPr>
            <w:r>
              <w:t>Сервис «Оценка документов»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4CAF2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Сервис проверит акты, договоры, положения и другие документы на налоговые риски. Выявит опасные места и даст формулировки как исправить</w:t>
            </w:r>
          </w:p>
        </w:tc>
        <w:tc>
          <w:tcPr>
            <w:tcW w:w="23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A8E36" w14:textId="77777777"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 w14:paraId="639388F8" w14:textId="77777777">
        <w:trPr>
          <w:trHeight w:val="42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0F986" w14:textId="77777777" w:rsidR="006E192B" w:rsidRDefault="004A30F8">
            <w:pPr>
              <w:widowControl w:val="0"/>
              <w:spacing w:line="240" w:lineRule="auto"/>
            </w:pPr>
            <w:r>
              <w:t>Абонемент на закрытые мероприятия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42DB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Посещение закрытых онлайн-встреч с представителями ФНС, Минфина, Роструда</w:t>
            </w:r>
          </w:p>
        </w:tc>
        <w:tc>
          <w:tcPr>
            <w:tcW w:w="23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E6F60" w14:textId="77777777"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 w14:paraId="70738D0A" w14:textId="77777777">
        <w:trPr>
          <w:trHeight w:val="42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A7CCB" w14:textId="77777777" w:rsidR="006E192B" w:rsidRDefault="004A30F8">
            <w:pPr>
              <w:widowControl w:val="0"/>
              <w:spacing w:line="240" w:lineRule="auto"/>
            </w:pPr>
            <w:r>
              <w:t>Электронная отправка отчетности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24465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Возможность отправлять электронную отчетность одной организации (ИП)</w:t>
            </w:r>
          </w:p>
        </w:tc>
        <w:tc>
          <w:tcPr>
            <w:tcW w:w="23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CFEC" w14:textId="77777777"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 w14:paraId="1CE52D8B" w14:textId="77777777"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69FA9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Правовая база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7E6F1" w14:textId="77777777" w:rsidR="006E192B" w:rsidRDefault="004A30F8">
            <w:pPr>
              <w:widowControl w:val="0"/>
              <w:spacing w:line="240" w:lineRule="auto"/>
            </w:pPr>
            <w:r>
              <w:t>Правовая база включает федеральное и  региональное законодательство, а также судебную практику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38F81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Бессрочно с момента оплаты счета </w:t>
            </w:r>
          </w:p>
        </w:tc>
      </w:tr>
    </w:tbl>
    <w:p w14:paraId="1F10F3A2" w14:textId="77777777" w:rsidR="006E192B" w:rsidRDefault="004A30F8">
      <w:pPr>
        <w:spacing w:line="360" w:lineRule="auto"/>
      </w:pPr>
      <w:r>
        <w:t xml:space="preserve"> </w:t>
      </w:r>
    </w:p>
    <w:p w14:paraId="685F41ED" w14:textId="5828EEDC" w:rsidR="006E192B" w:rsidRDefault="00A42278">
      <w:pPr>
        <w:spacing w:line="360" w:lineRule="auto"/>
      </w:pPr>
      <w:r>
        <w:t xml:space="preserve">Итоговая стоимость с учетом действующих акций и персональных скидок </w:t>
      </w:r>
      <w:r w:rsidR="004A30F8">
        <w:t xml:space="preserve">– </w:t>
      </w:r>
      <w:r w:rsidR="00A63862" w:rsidRPr="00A63862">
        <w:rPr>
          <w:b/>
          <w:bCs/>
        </w:rPr>
        <w:t>186 580</w:t>
      </w:r>
      <w:r w:rsidR="004A30F8">
        <w:rPr>
          <w:b/>
        </w:rPr>
        <w:t xml:space="preserve"> руб.</w:t>
      </w:r>
      <w:r>
        <w:t xml:space="preserve"> . Данное коммерческое п</w:t>
      </w:r>
      <w:r w:rsidR="004A30F8">
        <w:t>редложение действительно до конца текущего месяца . Надеемся на долгосрочное сотрудничество!</w:t>
      </w:r>
    </w:p>
    <w:p w14:paraId="29710428" w14:textId="77777777" w:rsidR="00A42278" w:rsidRDefault="00A42278">
      <w:pPr>
        <w:spacing w:line="360" w:lineRule="auto"/>
      </w:pPr>
    </w:p>
    <w:p w14:paraId="6FB92AF3" w14:textId="77777777" w:rsidR="006E192B" w:rsidRDefault="004A30F8" w:rsidP="00A42278">
      <w:pPr>
        <w:spacing w:line="360" w:lineRule="auto"/>
      </w:pPr>
      <w:r>
        <w:rPr>
          <w:noProof/>
        </w:rPr>
        <w:drawing>
          <wp:inline distT="114300" distB="114300" distL="114300" distR="114300" wp14:anchorId="6FCF3705" wp14:editId="7B7EAAAE">
            <wp:extent cx="5731200" cy="1333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6E192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52C1"/>
    <w:multiLevelType w:val="multilevel"/>
    <w:tmpl w:val="027469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5325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92B"/>
    <w:rsid w:val="004A30F8"/>
    <w:rsid w:val="005762B2"/>
    <w:rsid w:val="006E192B"/>
    <w:rsid w:val="00A42278"/>
    <w:rsid w:val="00A6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546F"/>
  <w15:docId w15:val="{CABBAE0B-4572-422B-9C69-CD3E39DA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A30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3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Марина Михайловна</dc:creator>
  <cp:lastModifiedBy>Groodinin Aleksei</cp:lastModifiedBy>
  <cp:revision>3</cp:revision>
  <dcterms:created xsi:type="dcterms:W3CDTF">2025-04-08T08:44:00Z</dcterms:created>
  <dcterms:modified xsi:type="dcterms:W3CDTF">2025-10-02T08:21:00Z</dcterms:modified>
</cp:coreProperties>
</file>